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0ABA" w14:textId="58FFE825" w:rsidR="001719D4" w:rsidRPr="00280713" w:rsidRDefault="00BB1708" w:rsidP="00251F8D">
      <w:pPr>
        <w:pStyle w:val="Heading1"/>
        <w:spacing w:line="276" w:lineRule="auto"/>
        <w:ind w:left="360"/>
        <w:jc w:val="center"/>
      </w:pPr>
      <w:r>
        <w:rPr>
          <w:rFonts w:ascii="Arial Bold" w:hAnsi="Arial Bold" w:cs="Arial"/>
          <w:i w:val="0"/>
          <w:caps/>
          <w:sz w:val="27"/>
          <w:szCs w:val="27"/>
          <w:lang w:val="en-SG"/>
        </w:rPr>
        <w:t>D</w:t>
      </w:r>
      <w:r w:rsidR="001719D4" w:rsidRPr="008D33E4">
        <w:rPr>
          <w:rFonts w:ascii="Arial Bold" w:hAnsi="Arial Bold" w:cs="Arial"/>
          <w:i w:val="0"/>
          <w:caps/>
          <w:sz w:val="27"/>
          <w:szCs w:val="27"/>
          <w:lang w:val="en-SG"/>
        </w:rPr>
        <w:t xml:space="preserve">. </w:t>
      </w:r>
      <w:r w:rsidR="00BA77BE">
        <w:rPr>
          <w:rFonts w:ascii="Arial Bold" w:hAnsi="Arial Bold" w:cs="Arial"/>
          <w:i w:val="0"/>
          <w:caps/>
          <w:sz w:val="27"/>
          <w:szCs w:val="27"/>
          <w:lang w:val="en-SG"/>
        </w:rPr>
        <w:t>Parent</w:t>
      </w:r>
      <w:r w:rsidR="007F0E44">
        <w:rPr>
          <w:rFonts w:ascii="Arial Bold" w:hAnsi="Arial Bold" w:cs="Arial"/>
          <w:i w:val="0"/>
          <w:caps/>
          <w:sz w:val="27"/>
          <w:szCs w:val="27"/>
          <w:lang w:val="en-SG"/>
        </w:rPr>
        <w:t xml:space="preserve"> Report</w:t>
      </w:r>
    </w:p>
    <w:p w14:paraId="76416B5E" w14:textId="77777777" w:rsidR="001719D4" w:rsidRPr="00280713" w:rsidRDefault="001719D4" w:rsidP="001719D4">
      <w:pPr>
        <w:rPr>
          <w:lang w:val="en-SG"/>
        </w:rPr>
      </w:pPr>
    </w:p>
    <w:p w14:paraId="46C0E145" w14:textId="41BB98AF" w:rsidR="00DF3F85" w:rsidRDefault="00DF3F85" w:rsidP="001719D4">
      <w:pPr>
        <w:jc w:val="both"/>
        <w:rPr>
          <w:rFonts w:ascii="Arial" w:hAnsi="Arial" w:cs="Arial"/>
          <w:sz w:val="20"/>
          <w:lang w:val="en-SG"/>
        </w:rPr>
      </w:pPr>
      <w:r w:rsidRPr="00251F8D">
        <w:rPr>
          <w:rFonts w:ascii="Arial" w:hAnsi="Arial" w:cs="Arial"/>
          <w:sz w:val="20"/>
          <w:lang w:val="en-SG"/>
        </w:rPr>
        <w:t xml:space="preserve">This section is for parents to provide information about their child. Referring agencies should assist parents in completing this section if </w:t>
      </w:r>
      <w:r w:rsidR="0062434E">
        <w:rPr>
          <w:rFonts w:ascii="Arial" w:hAnsi="Arial" w:cs="Arial"/>
          <w:sz w:val="20"/>
          <w:lang w:val="en-SG"/>
        </w:rPr>
        <w:t>necessary</w:t>
      </w:r>
      <w:r w:rsidRPr="00251F8D">
        <w:rPr>
          <w:rFonts w:ascii="Arial" w:hAnsi="Arial" w:cs="Arial"/>
          <w:sz w:val="20"/>
          <w:lang w:val="en-SG"/>
        </w:rPr>
        <w:t>.</w:t>
      </w:r>
      <w:r w:rsidR="0062434E" w:rsidRPr="0062434E">
        <w:rPr>
          <w:rFonts w:ascii="Arial" w:hAnsi="Arial" w:cs="Arial"/>
          <w:sz w:val="20"/>
          <w:lang w:val="en-SG"/>
        </w:rPr>
        <w:t xml:space="preserve"> </w:t>
      </w:r>
      <w:r w:rsidR="0062434E">
        <w:rPr>
          <w:rFonts w:ascii="Arial" w:hAnsi="Arial" w:cs="Arial"/>
          <w:sz w:val="20"/>
          <w:lang w:val="en-SG"/>
        </w:rPr>
        <w:t>The i</w:t>
      </w:r>
      <w:r w:rsidR="0062434E" w:rsidRPr="00357F30">
        <w:rPr>
          <w:rFonts w:ascii="Arial" w:hAnsi="Arial" w:cs="Arial"/>
          <w:sz w:val="20"/>
          <w:lang w:val="en-SG"/>
        </w:rPr>
        <w:t xml:space="preserve">nformation will </w:t>
      </w:r>
      <w:r w:rsidR="0062434E">
        <w:rPr>
          <w:rFonts w:ascii="Arial" w:hAnsi="Arial" w:cs="Arial"/>
          <w:sz w:val="20"/>
          <w:lang w:val="en-SG"/>
        </w:rPr>
        <w:t>help</w:t>
      </w:r>
      <w:r w:rsidR="0062434E" w:rsidRPr="00357F30">
        <w:rPr>
          <w:rFonts w:ascii="Arial" w:hAnsi="Arial" w:cs="Arial"/>
          <w:sz w:val="20"/>
          <w:lang w:val="en-SG"/>
        </w:rPr>
        <w:t xml:space="preserve"> the </w:t>
      </w:r>
      <w:r w:rsidR="0062434E">
        <w:rPr>
          <w:rFonts w:ascii="Arial" w:hAnsi="Arial" w:cs="Arial"/>
          <w:sz w:val="20"/>
          <w:lang w:val="en-SG"/>
        </w:rPr>
        <w:t xml:space="preserve">SPED </w:t>
      </w:r>
      <w:r w:rsidR="0062434E" w:rsidRPr="00357F30">
        <w:rPr>
          <w:rFonts w:ascii="Arial" w:hAnsi="Arial" w:cs="Arial"/>
          <w:sz w:val="20"/>
          <w:lang w:val="en-SG"/>
        </w:rPr>
        <w:t xml:space="preserve">school better understand the child’s strengths and needs and how to keep the child safe. </w:t>
      </w:r>
    </w:p>
    <w:p w14:paraId="54DD56A7" w14:textId="4A521FC8" w:rsidR="00E44F9D" w:rsidRDefault="00E44F9D" w:rsidP="001719D4">
      <w:pPr>
        <w:jc w:val="both"/>
        <w:rPr>
          <w:rFonts w:ascii="Arial" w:hAnsi="Arial" w:cs="Arial"/>
          <w:sz w:val="20"/>
          <w:lang w:val="en-SG"/>
        </w:rPr>
      </w:pPr>
    </w:p>
    <w:p w14:paraId="707F8315" w14:textId="77777777" w:rsidR="00E44F9D" w:rsidRPr="00BB1708" w:rsidRDefault="00E44F9D" w:rsidP="00E44F9D">
      <w:pPr>
        <w:rPr>
          <w:rFonts w:ascii="Arial" w:hAnsi="Arial" w:cs="Arial"/>
          <w:b/>
          <w:smallCaps/>
          <w:szCs w:val="24"/>
          <w:lang w:val="en-SG"/>
        </w:rPr>
      </w:pPr>
      <w:r w:rsidRPr="00492AF0">
        <w:rPr>
          <w:rFonts w:ascii="Arial" w:hAnsi="Arial" w:cs="Arial"/>
          <w:b/>
          <w:smallCaps/>
          <w:szCs w:val="24"/>
          <w:lang w:val="en-SG"/>
        </w:rPr>
        <w:t>Child’s particulars</w:t>
      </w: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063"/>
        <w:gridCol w:w="1465"/>
        <w:gridCol w:w="2195"/>
      </w:tblGrid>
      <w:tr w:rsidR="00E44F9D" w:rsidRPr="001B2A19" w14:paraId="32D2CF75" w14:textId="77777777" w:rsidTr="009E02EA">
        <w:tc>
          <w:tcPr>
            <w:tcW w:w="2235" w:type="dxa"/>
            <w:shd w:val="clear" w:color="auto" w:fill="auto"/>
            <w:vAlign w:val="center"/>
          </w:tcPr>
          <w:p w14:paraId="66D4B796" w14:textId="77777777" w:rsidR="00E44F9D" w:rsidRPr="001B2A19" w:rsidRDefault="00E44F9D" w:rsidP="009E02EA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Full name</w:t>
            </w:r>
          </w:p>
        </w:tc>
        <w:tc>
          <w:tcPr>
            <w:tcW w:w="7723" w:type="dxa"/>
            <w:gridSpan w:val="3"/>
            <w:shd w:val="clear" w:color="auto" w:fill="auto"/>
            <w:vAlign w:val="center"/>
          </w:tcPr>
          <w:p w14:paraId="0993D22F" w14:textId="77777777" w:rsidR="00E44F9D" w:rsidRDefault="00E44F9D" w:rsidP="009E02EA">
            <w:pPr>
              <w:rPr>
                <w:rFonts w:ascii="Arial" w:hAnsi="Arial" w:cs="Arial"/>
                <w:sz w:val="20"/>
                <w:lang w:val="en-SG"/>
              </w:rPr>
            </w:pPr>
          </w:p>
          <w:p w14:paraId="06F2FCA4" w14:textId="77777777" w:rsidR="00E44F9D" w:rsidRPr="001B2A19" w:rsidRDefault="00E44F9D" w:rsidP="009E02EA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E44F9D" w:rsidRPr="001B2A19" w14:paraId="2BDF1575" w14:textId="77777777" w:rsidTr="009E02EA">
        <w:trPr>
          <w:trHeight w:val="383"/>
        </w:trPr>
        <w:tc>
          <w:tcPr>
            <w:tcW w:w="2235" w:type="dxa"/>
            <w:shd w:val="clear" w:color="auto" w:fill="auto"/>
            <w:vAlign w:val="center"/>
          </w:tcPr>
          <w:p w14:paraId="5C6D97F7" w14:textId="77777777" w:rsidR="00E44F9D" w:rsidRPr="001B2A19" w:rsidRDefault="00E44F9D" w:rsidP="009E02EA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BC/NRIC no.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736BBE1D" w14:textId="77777777" w:rsidR="00E44F9D" w:rsidRPr="001B2A19" w:rsidRDefault="00E44F9D" w:rsidP="009E02EA">
            <w:pPr>
              <w:rPr>
                <w:rFonts w:ascii="Arial" w:hAnsi="Arial" w:cs="Arial"/>
                <w:sz w:val="20"/>
                <w:lang w:val="en-SG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7694125" w14:textId="77777777" w:rsidR="00E44F9D" w:rsidRPr="001B2A19" w:rsidRDefault="00E44F9D" w:rsidP="009E02EA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Gender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6BF4DD6A" w14:textId="77777777" w:rsidR="00E44F9D" w:rsidRPr="001B2A19" w:rsidRDefault="00E44F9D" w:rsidP="009E02EA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E44F9D" w:rsidRPr="001B2A19" w14:paraId="59632405" w14:textId="77777777" w:rsidTr="009E02EA">
        <w:trPr>
          <w:trHeight w:val="416"/>
        </w:trPr>
        <w:tc>
          <w:tcPr>
            <w:tcW w:w="2235" w:type="dxa"/>
            <w:shd w:val="clear" w:color="auto" w:fill="auto"/>
            <w:vAlign w:val="center"/>
          </w:tcPr>
          <w:p w14:paraId="2846FD5A" w14:textId="77777777" w:rsidR="00E44F9D" w:rsidRPr="001B2A19" w:rsidRDefault="00E44F9D" w:rsidP="009E02EA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Date of birth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467222FD" w14:textId="77777777" w:rsidR="00E44F9D" w:rsidRPr="001B2A19" w:rsidRDefault="00E44F9D" w:rsidP="009E02EA">
            <w:pPr>
              <w:rPr>
                <w:rFonts w:ascii="Arial" w:hAnsi="Arial" w:cs="Arial"/>
                <w:sz w:val="20"/>
                <w:lang w:val="en-SG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23B50DB7" w14:textId="77777777" w:rsidR="00E44F9D" w:rsidRPr="001B2A19" w:rsidRDefault="00E44F9D" w:rsidP="009E02EA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Age</w:t>
            </w:r>
            <w:r>
              <w:rPr>
                <w:rFonts w:ascii="Arial" w:hAnsi="Arial" w:cs="Arial"/>
                <w:b/>
                <w:sz w:val="20"/>
                <w:lang w:val="en-SG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73DBFC18" w14:textId="77777777" w:rsidR="00E44F9D" w:rsidRPr="001B2A19" w:rsidRDefault="00E44F9D" w:rsidP="009E02EA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E44F9D" w:rsidRPr="001B2A19" w14:paraId="138027FC" w14:textId="77777777" w:rsidTr="009E02EA">
        <w:trPr>
          <w:trHeight w:val="409"/>
        </w:trPr>
        <w:tc>
          <w:tcPr>
            <w:tcW w:w="2235" w:type="dxa"/>
            <w:shd w:val="clear" w:color="auto" w:fill="auto"/>
            <w:vAlign w:val="center"/>
          </w:tcPr>
          <w:p w14:paraId="4B69C508" w14:textId="77777777" w:rsidR="00E44F9D" w:rsidRPr="001B2A19" w:rsidRDefault="00E44F9D" w:rsidP="009E02EA">
            <w:pPr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>School (if applicable)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33B8AF5B" w14:textId="77777777" w:rsidR="00E44F9D" w:rsidRPr="001B2A19" w:rsidRDefault="00E44F9D" w:rsidP="009E02EA">
            <w:pPr>
              <w:rPr>
                <w:rFonts w:ascii="Arial" w:hAnsi="Arial" w:cs="Arial"/>
                <w:sz w:val="20"/>
                <w:lang w:val="en-SG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4F2BFBAB" w14:textId="77777777" w:rsidR="00E44F9D" w:rsidRPr="001B2A19" w:rsidRDefault="00E44F9D" w:rsidP="009E02EA">
            <w:pPr>
              <w:rPr>
                <w:rFonts w:ascii="Arial" w:hAnsi="Arial" w:cs="Arial"/>
                <w:b/>
                <w:sz w:val="20"/>
                <w:lang w:val="en-SG"/>
              </w:rPr>
            </w:pPr>
            <w:r>
              <w:rPr>
                <w:rFonts w:ascii="Arial" w:hAnsi="Arial" w:cs="Arial"/>
                <w:b/>
                <w:sz w:val="20"/>
                <w:lang w:val="en-SG"/>
              </w:rPr>
              <w:t>Class / Level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65629F24" w14:textId="77777777" w:rsidR="00E44F9D" w:rsidRPr="001B2A19" w:rsidRDefault="00E44F9D" w:rsidP="009E02EA">
            <w:pPr>
              <w:rPr>
                <w:rFonts w:ascii="Arial" w:hAnsi="Arial" w:cs="Arial"/>
                <w:sz w:val="20"/>
                <w:lang w:val="en-SG"/>
              </w:rPr>
            </w:pPr>
          </w:p>
        </w:tc>
      </w:tr>
    </w:tbl>
    <w:p w14:paraId="4B9A10B3" w14:textId="77777777" w:rsidR="00E44F9D" w:rsidRPr="00251F8D" w:rsidRDefault="00E44F9D" w:rsidP="001719D4">
      <w:pPr>
        <w:jc w:val="both"/>
        <w:rPr>
          <w:rFonts w:ascii="Arial" w:hAnsi="Arial" w:cs="Arial"/>
          <w:sz w:val="20"/>
          <w:lang w:val="en-SG"/>
        </w:rPr>
      </w:pPr>
    </w:p>
    <w:p w14:paraId="708EF219" w14:textId="77777777" w:rsidR="007F0E44" w:rsidRDefault="001719D4" w:rsidP="00251F8D">
      <w:pPr>
        <w:jc w:val="both"/>
        <w:rPr>
          <w:rFonts w:ascii="Arial" w:hAnsi="Arial" w:cs="Arial"/>
          <w:sz w:val="20"/>
          <w:lang w:val="en-SG"/>
        </w:rPr>
      </w:pPr>
      <w:r w:rsidRPr="00251F8D">
        <w:rPr>
          <w:rFonts w:ascii="Arial" w:hAnsi="Arial" w:cs="Arial"/>
          <w:sz w:val="20"/>
          <w:lang w:val="en-S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1719D4" w:rsidRPr="001B2A19" w14:paraId="6330CA0E" w14:textId="77777777" w:rsidTr="00BB1708">
        <w:trPr>
          <w:trHeight w:val="267"/>
        </w:trPr>
        <w:tc>
          <w:tcPr>
            <w:tcW w:w="9954" w:type="dxa"/>
            <w:shd w:val="clear" w:color="auto" w:fill="auto"/>
            <w:vAlign w:val="center"/>
          </w:tcPr>
          <w:p w14:paraId="36EAA7B6" w14:textId="77777777" w:rsidR="001719D4" w:rsidRPr="00251F8D" w:rsidRDefault="00DF3F85" w:rsidP="00251F8D">
            <w:pPr>
              <w:numPr>
                <w:ilvl w:val="0"/>
                <w:numId w:val="18"/>
              </w:numPr>
              <w:adjustRightInd w:val="0"/>
              <w:snapToGrid w:val="0"/>
              <w:spacing w:beforeLines="20" w:before="48" w:afterLines="20" w:after="48" w:line="360" w:lineRule="auto"/>
              <w:ind w:left="357" w:hanging="357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251F8D">
              <w:rPr>
                <w:rFonts w:ascii="Arial" w:hAnsi="Arial" w:cs="Arial"/>
                <w:b/>
                <w:sz w:val="20"/>
                <w:lang w:val="en-SG"/>
              </w:rPr>
              <w:t xml:space="preserve">What are your child’s strengths and interests? </w:t>
            </w:r>
          </w:p>
        </w:tc>
      </w:tr>
      <w:tr w:rsidR="001719D4" w:rsidRPr="001B2A19" w14:paraId="494EA2F2" w14:textId="77777777" w:rsidTr="00251F8D">
        <w:trPr>
          <w:trHeight w:val="1521"/>
        </w:trPr>
        <w:tc>
          <w:tcPr>
            <w:tcW w:w="9954" w:type="dxa"/>
            <w:shd w:val="clear" w:color="auto" w:fill="auto"/>
            <w:vAlign w:val="center"/>
          </w:tcPr>
          <w:p w14:paraId="61C46C3A" w14:textId="77777777" w:rsidR="001719D4" w:rsidRPr="001B2A19" w:rsidRDefault="001719D4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4778D18D" w14:textId="77777777" w:rsidR="001719D4" w:rsidRPr="001B2A19" w:rsidRDefault="001719D4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010BD7F5" w14:textId="77777777" w:rsidR="001719D4" w:rsidRPr="001B2A19" w:rsidRDefault="001719D4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3E687B4A" w14:textId="77777777" w:rsidR="001719D4" w:rsidRPr="001B2A19" w:rsidRDefault="001719D4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DF3F85" w:rsidRPr="001B2A19" w14:paraId="400E1FA4" w14:textId="77777777" w:rsidTr="00BB1708">
        <w:trPr>
          <w:trHeight w:val="423"/>
        </w:trPr>
        <w:tc>
          <w:tcPr>
            <w:tcW w:w="9954" w:type="dxa"/>
            <w:shd w:val="clear" w:color="auto" w:fill="auto"/>
            <w:vAlign w:val="center"/>
          </w:tcPr>
          <w:p w14:paraId="68CDF3C8" w14:textId="77777777" w:rsidR="00DF3F85" w:rsidRPr="00251F8D" w:rsidRDefault="004E772D" w:rsidP="00251F8D">
            <w:pPr>
              <w:numPr>
                <w:ilvl w:val="0"/>
                <w:numId w:val="18"/>
              </w:numPr>
              <w:spacing w:line="360" w:lineRule="auto"/>
              <w:ind w:left="357" w:hanging="357"/>
              <w:rPr>
                <w:rFonts w:ascii="Arial" w:hAnsi="Arial" w:cs="Arial"/>
                <w:b/>
                <w:sz w:val="20"/>
                <w:lang w:val="en-SG"/>
              </w:rPr>
            </w:pPr>
            <w:r w:rsidRPr="004E772D">
              <w:rPr>
                <w:rFonts w:ascii="Arial" w:hAnsi="Arial" w:cs="Arial"/>
                <w:b/>
                <w:bCs/>
                <w:sz w:val="20"/>
              </w:rPr>
              <w:t>What is your child’s behaviour like on a typical day?</w:t>
            </w:r>
          </w:p>
        </w:tc>
      </w:tr>
      <w:tr w:rsidR="00DF3F85" w:rsidRPr="001B2A19" w14:paraId="5D083F9F" w14:textId="77777777" w:rsidTr="00251F8D">
        <w:trPr>
          <w:trHeight w:val="1775"/>
        </w:trPr>
        <w:tc>
          <w:tcPr>
            <w:tcW w:w="9954" w:type="dxa"/>
            <w:shd w:val="clear" w:color="auto" w:fill="auto"/>
            <w:vAlign w:val="center"/>
          </w:tcPr>
          <w:p w14:paraId="78E0A433" w14:textId="77777777" w:rsidR="00DF3F85" w:rsidRPr="001B2A19" w:rsidRDefault="00DF3F85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DF3F85" w:rsidRPr="001B2A19" w14:paraId="0F011483" w14:textId="77777777">
        <w:tc>
          <w:tcPr>
            <w:tcW w:w="9954" w:type="dxa"/>
            <w:shd w:val="clear" w:color="auto" w:fill="auto"/>
            <w:vAlign w:val="center"/>
          </w:tcPr>
          <w:p w14:paraId="207DA3C9" w14:textId="77777777" w:rsidR="00DF3F85" w:rsidRPr="001B2A19" w:rsidRDefault="00DF3F85" w:rsidP="00ED323F">
            <w:pPr>
              <w:numPr>
                <w:ilvl w:val="0"/>
                <w:numId w:val="18"/>
              </w:numPr>
              <w:spacing w:line="360" w:lineRule="auto"/>
              <w:ind w:left="357" w:hanging="357"/>
              <w:rPr>
                <w:rFonts w:ascii="Arial" w:hAnsi="Arial" w:cs="Arial"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 xml:space="preserve">What are some situations that may cause </w:t>
            </w:r>
            <w:r>
              <w:rPr>
                <w:rFonts w:ascii="Arial" w:hAnsi="Arial" w:cs="Arial"/>
                <w:b/>
                <w:sz w:val="20"/>
                <w:lang w:val="en-SG"/>
              </w:rPr>
              <w:t>your</w:t>
            </w:r>
            <w:r w:rsidRPr="001B2A19">
              <w:rPr>
                <w:rFonts w:ascii="Arial" w:hAnsi="Arial" w:cs="Arial"/>
                <w:b/>
                <w:sz w:val="20"/>
                <w:lang w:val="en-SG"/>
              </w:rPr>
              <w:t xml:space="preserve"> child to be upset</w:t>
            </w:r>
            <w:r w:rsidR="0062434E">
              <w:rPr>
                <w:rFonts w:ascii="Arial" w:hAnsi="Arial" w:cs="Arial"/>
                <w:b/>
                <w:sz w:val="20"/>
                <w:lang w:val="en-SG"/>
              </w:rPr>
              <w:t xml:space="preserve"> or</w:t>
            </w:r>
            <w:r w:rsidRPr="001B2A19">
              <w:rPr>
                <w:rFonts w:ascii="Arial" w:hAnsi="Arial" w:cs="Arial"/>
                <w:b/>
                <w:sz w:val="20"/>
                <w:lang w:val="en-SG"/>
              </w:rPr>
              <w:t xml:space="preserve"> distressed (</w:t>
            </w:r>
            <w:proofErr w:type="gramStart"/>
            <w:r w:rsidRPr="001B2A19">
              <w:rPr>
                <w:rFonts w:ascii="Arial" w:hAnsi="Arial" w:cs="Arial"/>
                <w:b/>
                <w:sz w:val="20"/>
                <w:lang w:val="en-SG"/>
              </w:rPr>
              <w:t>e.g.</w:t>
            </w:r>
            <w:proofErr w:type="gramEnd"/>
            <w:r w:rsidRPr="001B2A19">
              <w:rPr>
                <w:rFonts w:ascii="Arial" w:hAnsi="Arial" w:cs="Arial"/>
                <w:b/>
                <w:sz w:val="20"/>
                <w:lang w:val="en-SG"/>
              </w:rPr>
              <w:t xml:space="preserve"> changes to routines, unable to get what he or she wants, going to new places)?</w:t>
            </w:r>
            <w:r w:rsidR="00BC741A">
              <w:rPr>
                <w:rFonts w:ascii="Arial" w:hAnsi="Arial" w:cs="Arial"/>
                <w:b/>
                <w:sz w:val="20"/>
                <w:lang w:val="en-SG"/>
              </w:rPr>
              <w:t xml:space="preserve"> How often </w:t>
            </w:r>
            <w:r w:rsidR="00ED323F">
              <w:rPr>
                <w:rFonts w:ascii="Arial" w:hAnsi="Arial" w:cs="Arial"/>
                <w:b/>
                <w:sz w:val="20"/>
                <w:lang w:val="en-SG"/>
              </w:rPr>
              <w:t>do they</w:t>
            </w:r>
            <w:r w:rsidR="00BC741A">
              <w:rPr>
                <w:rFonts w:ascii="Arial" w:hAnsi="Arial" w:cs="Arial"/>
                <w:b/>
                <w:sz w:val="20"/>
                <w:lang w:val="en-SG"/>
              </w:rPr>
              <w:t xml:space="preserve"> occur</w:t>
            </w:r>
            <w:r w:rsidR="004E772D">
              <w:rPr>
                <w:rFonts w:ascii="Arial" w:hAnsi="Arial" w:cs="Arial"/>
                <w:b/>
                <w:bCs/>
                <w:sz w:val="20"/>
              </w:rPr>
              <w:t xml:space="preserve"> (</w:t>
            </w:r>
            <w:proofErr w:type="gramStart"/>
            <w:r w:rsidR="004E772D" w:rsidRPr="004E772D">
              <w:rPr>
                <w:rFonts w:ascii="Arial" w:hAnsi="Arial" w:cs="Arial"/>
                <w:b/>
                <w:bCs/>
                <w:sz w:val="20"/>
              </w:rPr>
              <w:t>e.g.</w:t>
            </w:r>
            <w:proofErr w:type="gramEnd"/>
            <w:r w:rsidR="004E772D" w:rsidRPr="004E772D">
              <w:rPr>
                <w:rFonts w:ascii="Arial" w:hAnsi="Arial" w:cs="Arial"/>
                <w:b/>
                <w:bCs/>
                <w:sz w:val="20"/>
              </w:rPr>
              <w:t xml:space="preserve"> once a day, 3</w:t>
            </w:r>
            <w:r w:rsidR="00E46027">
              <w:rPr>
                <w:rFonts w:ascii="Arial" w:hAnsi="Arial" w:cs="Arial"/>
                <w:b/>
                <w:bCs/>
                <w:sz w:val="20"/>
              </w:rPr>
              <w:t xml:space="preserve"> – </w:t>
            </w:r>
            <w:r w:rsidR="004E772D" w:rsidRPr="004E772D">
              <w:rPr>
                <w:rFonts w:ascii="Arial" w:hAnsi="Arial" w:cs="Arial"/>
                <w:b/>
                <w:bCs/>
                <w:sz w:val="20"/>
              </w:rPr>
              <w:t>4</w:t>
            </w:r>
            <w:r w:rsidR="00E4602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E772D" w:rsidRPr="004E772D">
              <w:rPr>
                <w:rFonts w:ascii="Arial" w:hAnsi="Arial" w:cs="Arial"/>
                <w:b/>
                <w:bCs/>
                <w:sz w:val="20"/>
              </w:rPr>
              <w:t>times a week</w:t>
            </w:r>
            <w:r w:rsidR="004E772D">
              <w:rPr>
                <w:rFonts w:ascii="Arial" w:hAnsi="Arial" w:cs="Arial"/>
                <w:b/>
                <w:bCs/>
                <w:sz w:val="20"/>
              </w:rPr>
              <w:t>)</w:t>
            </w:r>
            <w:r w:rsidR="00BC741A">
              <w:rPr>
                <w:rFonts w:ascii="Arial" w:hAnsi="Arial" w:cs="Arial"/>
                <w:b/>
                <w:sz w:val="20"/>
                <w:lang w:val="en-SG"/>
              </w:rPr>
              <w:t xml:space="preserve">?  </w:t>
            </w:r>
          </w:p>
        </w:tc>
      </w:tr>
      <w:tr w:rsidR="00DF3F85" w:rsidRPr="001B2A19" w14:paraId="44D79284" w14:textId="77777777" w:rsidTr="00251F8D">
        <w:trPr>
          <w:trHeight w:val="1838"/>
        </w:trPr>
        <w:tc>
          <w:tcPr>
            <w:tcW w:w="9954" w:type="dxa"/>
            <w:shd w:val="clear" w:color="auto" w:fill="auto"/>
            <w:vAlign w:val="center"/>
          </w:tcPr>
          <w:p w14:paraId="377CABCC" w14:textId="77777777" w:rsidR="00DF3F85" w:rsidRPr="001B2A19" w:rsidRDefault="00DF3F85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4A556ED3" w14:textId="77777777">
        <w:trPr>
          <w:trHeight w:val="307"/>
        </w:trPr>
        <w:tc>
          <w:tcPr>
            <w:tcW w:w="9954" w:type="dxa"/>
            <w:shd w:val="clear" w:color="auto" w:fill="auto"/>
            <w:vAlign w:val="center"/>
          </w:tcPr>
          <w:p w14:paraId="1D1CB0E4" w14:textId="77777777" w:rsidR="0062434E" w:rsidRDefault="001719D4" w:rsidP="00251F8D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SG"/>
              </w:rPr>
              <w:t xml:space="preserve">What </w:t>
            </w:r>
            <w:r w:rsidR="007F0E44">
              <w:rPr>
                <w:rFonts w:ascii="Arial" w:hAnsi="Arial" w:cs="Arial"/>
                <w:b/>
                <w:sz w:val="20"/>
                <w:lang w:val="en-SG"/>
              </w:rPr>
              <w:t>does your</w:t>
            </w:r>
            <w:r w:rsidRPr="001B2A19">
              <w:rPr>
                <w:rFonts w:ascii="Arial" w:hAnsi="Arial" w:cs="Arial"/>
                <w:b/>
                <w:sz w:val="20"/>
                <w:lang w:val="en-SG"/>
              </w:rPr>
              <w:t xml:space="preserve"> child</w:t>
            </w:r>
            <w:r w:rsidR="007F0E44">
              <w:rPr>
                <w:rFonts w:ascii="Arial" w:hAnsi="Arial" w:cs="Arial"/>
                <w:b/>
                <w:sz w:val="20"/>
                <w:lang w:val="en-SG"/>
              </w:rPr>
              <w:t xml:space="preserve"> do when he/she</w:t>
            </w:r>
            <w:r w:rsidRPr="001B2A19">
              <w:rPr>
                <w:rFonts w:ascii="Arial" w:hAnsi="Arial" w:cs="Arial"/>
                <w:b/>
                <w:sz w:val="20"/>
                <w:lang w:val="en-SG"/>
              </w:rPr>
              <w:t xml:space="preserve"> is upset</w:t>
            </w:r>
            <w:r w:rsidR="0062434E">
              <w:rPr>
                <w:rFonts w:ascii="Arial" w:hAnsi="Arial" w:cs="Arial"/>
                <w:b/>
                <w:sz w:val="20"/>
                <w:lang w:val="en-SG"/>
              </w:rPr>
              <w:t xml:space="preserve"> or</w:t>
            </w:r>
            <w:r w:rsidRPr="001B2A19">
              <w:rPr>
                <w:rFonts w:ascii="Arial" w:hAnsi="Arial" w:cs="Arial"/>
                <w:b/>
                <w:sz w:val="20"/>
                <w:lang w:val="en-SG"/>
              </w:rPr>
              <w:t xml:space="preserve"> distressed? </w:t>
            </w:r>
          </w:p>
          <w:p w14:paraId="70BAD39F" w14:textId="77777777" w:rsidR="001719D4" w:rsidRPr="001B2A19" w:rsidRDefault="00DF3F85" w:rsidP="00251F8D">
            <w:pPr>
              <w:spacing w:line="360" w:lineRule="auto"/>
              <w:ind w:left="360"/>
              <w:rPr>
                <w:rFonts w:ascii="Arial" w:hAnsi="Arial" w:cs="Arial"/>
                <w:b/>
                <w:sz w:val="20"/>
                <w:lang w:val="en-SG"/>
              </w:rPr>
            </w:pPr>
            <w:r w:rsidRPr="001B2A19">
              <w:rPr>
                <w:rFonts w:ascii="Arial" w:hAnsi="Arial" w:cs="Arial"/>
                <w:b/>
                <w:sz w:val="20"/>
                <w:lang w:val="en-US"/>
              </w:rPr>
              <w:t xml:space="preserve">What are some of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your</w:t>
            </w:r>
            <w:r w:rsidR="0062434E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1B2A19">
              <w:rPr>
                <w:rFonts w:ascii="Arial" w:hAnsi="Arial" w:cs="Arial"/>
                <w:b/>
                <w:sz w:val="20"/>
                <w:lang w:val="en-US"/>
              </w:rPr>
              <w:t xml:space="preserve">child’s </w:t>
            </w:r>
            <w:proofErr w:type="spellStart"/>
            <w:r w:rsidRPr="001B2A19">
              <w:rPr>
                <w:rFonts w:ascii="Arial" w:hAnsi="Arial" w:cs="Arial"/>
                <w:b/>
                <w:sz w:val="20"/>
                <w:lang w:val="en-US"/>
              </w:rPr>
              <w:t>behaviours</w:t>
            </w:r>
            <w:proofErr w:type="spellEnd"/>
            <w:r w:rsidRPr="001B2A19">
              <w:rPr>
                <w:rFonts w:ascii="Arial" w:hAnsi="Arial" w:cs="Arial"/>
                <w:b/>
                <w:sz w:val="20"/>
                <w:lang w:val="en-US"/>
              </w:rPr>
              <w:t xml:space="preserve"> that </w:t>
            </w:r>
            <w:r w:rsidRPr="001B2A19">
              <w:rPr>
                <w:rFonts w:ascii="Arial" w:hAnsi="Arial" w:cs="Arial"/>
                <w:b/>
                <w:i/>
                <w:sz w:val="20"/>
                <w:lang w:val="en-US"/>
              </w:rPr>
              <w:t>may</w:t>
            </w:r>
            <w:r w:rsidRPr="001B2A19">
              <w:rPr>
                <w:rFonts w:ascii="Arial" w:hAnsi="Arial" w:cs="Arial"/>
                <w:b/>
                <w:sz w:val="20"/>
                <w:lang w:val="en-US"/>
              </w:rPr>
              <w:t xml:space="preserve"> involve health and safety risks for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your</w:t>
            </w:r>
            <w:r w:rsidRPr="001B2A19">
              <w:rPr>
                <w:rFonts w:ascii="Arial" w:hAnsi="Arial" w:cs="Arial"/>
                <w:b/>
                <w:sz w:val="20"/>
                <w:lang w:val="en-US"/>
              </w:rPr>
              <w:t xml:space="preserve"> child or others (</w:t>
            </w:r>
            <w:proofErr w:type="gramStart"/>
            <w:r w:rsidRPr="001B2A19">
              <w:rPr>
                <w:rFonts w:ascii="Arial" w:hAnsi="Arial" w:cs="Arial"/>
                <w:b/>
                <w:sz w:val="20"/>
                <w:lang w:val="en-US"/>
              </w:rPr>
              <w:t>e.g.</w:t>
            </w:r>
            <w:proofErr w:type="gramEnd"/>
            <w:r w:rsidRPr="001B2A19">
              <w:rPr>
                <w:rFonts w:ascii="Arial" w:hAnsi="Arial" w:cs="Arial"/>
                <w:b/>
                <w:sz w:val="20"/>
                <w:lang w:val="en-US"/>
              </w:rPr>
              <w:t xml:space="preserve"> tendency to run away from school or house if unsupervised, injures self or others)?</w:t>
            </w:r>
          </w:p>
        </w:tc>
      </w:tr>
      <w:tr w:rsidR="001719D4" w:rsidRPr="001B2A19" w14:paraId="7DAC643F" w14:textId="77777777">
        <w:tc>
          <w:tcPr>
            <w:tcW w:w="9954" w:type="dxa"/>
            <w:shd w:val="clear" w:color="auto" w:fill="auto"/>
          </w:tcPr>
          <w:p w14:paraId="4A897C6D" w14:textId="77777777" w:rsidR="001719D4" w:rsidRPr="001B2A19" w:rsidRDefault="001719D4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17775165" w14:textId="77777777" w:rsidR="001719D4" w:rsidRPr="001B2A19" w:rsidRDefault="001719D4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577A4377" w14:textId="77777777" w:rsidR="001719D4" w:rsidRPr="001B2A19" w:rsidRDefault="001719D4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087B19C8" w14:textId="77777777" w:rsidR="001719D4" w:rsidRPr="001B2A19" w:rsidRDefault="001719D4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7598B032" w14:textId="77777777" w:rsidR="001719D4" w:rsidRPr="001B2A19" w:rsidRDefault="001719D4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</w:p>
        </w:tc>
      </w:tr>
      <w:tr w:rsidR="001719D4" w:rsidRPr="001B2A19" w14:paraId="56B2C383" w14:textId="77777777">
        <w:trPr>
          <w:trHeight w:val="302"/>
        </w:trPr>
        <w:tc>
          <w:tcPr>
            <w:tcW w:w="9954" w:type="dxa"/>
            <w:shd w:val="clear" w:color="auto" w:fill="auto"/>
            <w:vAlign w:val="center"/>
          </w:tcPr>
          <w:p w14:paraId="598ECF47" w14:textId="77777777" w:rsidR="001719D4" w:rsidRPr="001B2A19" w:rsidRDefault="007F0E44" w:rsidP="00251F8D">
            <w:pPr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/>
                <w:sz w:val="20"/>
                <w:lang w:val="en-SG"/>
              </w:rPr>
            </w:pPr>
            <w:r>
              <w:rPr>
                <w:rFonts w:ascii="Arial" w:eastAsia="SimSun" w:hAnsi="Arial" w:cs="Arial"/>
                <w:b/>
                <w:sz w:val="20"/>
                <w:lang w:val="en-SG"/>
              </w:rPr>
              <w:t>What do you do to help your child to calm down</w:t>
            </w:r>
            <w:r w:rsidR="0062434E">
              <w:rPr>
                <w:rFonts w:ascii="Arial" w:eastAsia="SimSun" w:hAnsi="Arial" w:cs="Arial"/>
                <w:b/>
                <w:sz w:val="20"/>
                <w:lang w:val="en-SG"/>
              </w:rPr>
              <w:t xml:space="preserve"> when he/she is upset or distressed</w:t>
            </w:r>
            <w:r>
              <w:rPr>
                <w:rFonts w:ascii="Arial" w:eastAsia="SimSun" w:hAnsi="Arial" w:cs="Arial"/>
                <w:b/>
                <w:sz w:val="20"/>
                <w:lang w:val="en-SG"/>
              </w:rPr>
              <w:t xml:space="preserve">? </w:t>
            </w:r>
          </w:p>
        </w:tc>
      </w:tr>
      <w:tr w:rsidR="001719D4" w:rsidRPr="001B2A19" w14:paraId="57610EFD" w14:textId="77777777">
        <w:tc>
          <w:tcPr>
            <w:tcW w:w="9954" w:type="dxa"/>
            <w:shd w:val="clear" w:color="auto" w:fill="auto"/>
          </w:tcPr>
          <w:p w14:paraId="230367EF" w14:textId="77777777" w:rsidR="001719D4" w:rsidRPr="001B2A19" w:rsidRDefault="001719D4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54B71284" w14:textId="77777777" w:rsidR="001719D4" w:rsidRPr="001B2A19" w:rsidRDefault="001719D4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0E4E31DD" w14:textId="77777777" w:rsidR="001719D4" w:rsidRPr="001B2A19" w:rsidRDefault="001719D4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</w:p>
          <w:p w14:paraId="4F464F67" w14:textId="4DE87555" w:rsidR="001719D4" w:rsidRPr="001B2A19" w:rsidRDefault="001719D4" w:rsidP="00251F8D">
            <w:pPr>
              <w:spacing w:line="360" w:lineRule="auto"/>
              <w:rPr>
                <w:rFonts w:ascii="Arial" w:hAnsi="Arial" w:cs="Arial"/>
                <w:sz w:val="20"/>
                <w:lang w:val="en-SG"/>
              </w:rPr>
            </w:pPr>
            <w:r w:rsidRPr="001B2A19">
              <w:rPr>
                <w:rFonts w:ascii="Arial" w:hAnsi="Arial" w:cs="Arial"/>
                <w:sz w:val="20"/>
                <w:lang w:val="en-SG"/>
              </w:rPr>
              <w:br/>
            </w:r>
          </w:p>
        </w:tc>
      </w:tr>
    </w:tbl>
    <w:p w14:paraId="3B38BF5C" w14:textId="77777777" w:rsidR="001719D4" w:rsidRPr="00280713" w:rsidRDefault="001719D4" w:rsidP="002D6995">
      <w:pPr>
        <w:rPr>
          <w:rFonts w:cs="Arial"/>
          <w:i/>
          <w:sz w:val="40"/>
          <w:szCs w:val="28"/>
          <w:lang w:val="en-SG"/>
        </w:rPr>
      </w:pPr>
    </w:p>
    <w:sectPr w:rsidR="001719D4" w:rsidRPr="00280713" w:rsidSect="002D6995">
      <w:footerReference w:type="default" r:id="rId8"/>
      <w:footnotePr>
        <w:numRestart w:val="eachPage"/>
      </w:footnotePr>
      <w:pgSz w:w="11906" w:h="16838" w:code="9"/>
      <w:pgMar w:top="993" w:right="1016" w:bottom="993" w:left="1152" w:header="72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ABCB" w14:textId="77777777" w:rsidR="00D83D5D" w:rsidRDefault="00D83D5D">
      <w:r>
        <w:separator/>
      </w:r>
    </w:p>
  </w:endnote>
  <w:endnote w:type="continuationSeparator" w:id="0">
    <w:p w14:paraId="11BC93A4" w14:textId="77777777" w:rsidR="00D83D5D" w:rsidRDefault="00D8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DE42" w14:textId="3A2521F0" w:rsidR="00E8787F" w:rsidRPr="00C72218" w:rsidRDefault="00E8787F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IV</w:t>
    </w:r>
    <w:r w:rsidRPr="00C72218">
      <w:rPr>
        <w:rFonts w:ascii="Arial" w:hAnsi="Arial" w:cs="Arial"/>
      </w:rPr>
      <w:t xml:space="preserve"> - </w:t>
    </w:r>
    <w:r>
      <w:fldChar w:fldCharType="begin"/>
    </w:r>
    <w:r>
      <w:instrText xml:space="preserve"> PAGE   \* MERGEFORMAT </w:instrText>
    </w:r>
    <w:r>
      <w:fldChar w:fldCharType="separate"/>
    </w:r>
    <w:r w:rsidRPr="00CB3688">
      <w:rPr>
        <w:rFonts w:ascii="Arial" w:hAnsi="Arial" w:cs="Arial"/>
        <w:noProof/>
      </w:rPr>
      <w:t>4</w:t>
    </w:r>
    <w:r>
      <w:fldChar w:fldCharType="end"/>
    </w:r>
  </w:p>
  <w:p w14:paraId="6FBD6C81" w14:textId="77777777" w:rsidR="00E8787F" w:rsidRPr="00974415" w:rsidRDefault="00E8787F" w:rsidP="001719D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48851" w14:textId="77777777" w:rsidR="00D83D5D" w:rsidRDefault="00D83D5D">
      <w:r>
        <w:separator/>
      </w:r>
    </w:p>
  </w:footnote>
  <w:footnote w:type="continuationSeparator" w:id="0">
    <w:p w14:paraId="682FF9D7" w14:textId="77777777" w:rsidR="00D83D5D" w:rsidRDefault="00D8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D79"/>
    <w:multiLevelType w:val="hybridMultilevel"/>
    <w:tmpl w:val="B27E02E6"/>
    <w:lvl w:ilvl="0" w:tplc="CC207F9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7601"/>
    <w:multiLevelType w:val="hybridMultilevel"/>
    <w:tmpl w:val="6AF836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557AF"/>
    <w:multiLevelType w:val="hybridMultilevel"/>
    <w:tmpl w:val="409047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A10A3"/>
    <w:multiLevelType w:val="hybridMultilevel"/>
    <w:tmpl w:val="E87C89D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B68E3"/>
    <w:multiLevelType w:val="hybridMultilevel"/>
    <w:tmpl w:val="1456878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67646"/>
    <w:multiLevelType w:val="hybridMultilevel"/>
    <w:tmpl w:val="4F9473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20F8"/>
    <w:multiLevelType w:val="hybridMultilevel"/>
    <w:tmpl w:val="CF84B6C0"/>
    <w:lvl w:ilvl="0" w:tplc="7CC4E8A2">
      <w:start w:val="1"/>
      <w:numFmt w:val="ordinalText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22F2E"/>
    <w:multiLevelType w:val="hybridMultilevel"/>
    <w:tmpl w:val="AA6EE340"/>
    <w:lvl w:ilvl="0" w:tplc="95C666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173CF3"/>
    <w:multiLevelType w:val="hybridMultilevel"/>
    <w:tmpl w:val="188AB586"/>
    <w:lvl w:ilvl="0" w:tplc="5ADAE2DE">
      <w:start w:val="1"/>
      <w:numFmt w:val="upperLetter"/>
      <w:lvlText w:val="%1."/>
      <w:lvlJc w:val="left"/>
      <w:pPr>
        <w:ind w:left="6597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7317" w:hanging="360"/>
      </w:pPr>
    </w:lvl>
    <w:lvl w:ilvl="2" w:tplc="0809001B" w:tentative="1">
      <w:start w:val="1"/>
      <w:numFmt w:val="lowerRoman"/>
      <w:lvlText w:val="%3."/>
      <w:lvlJc w:val="right"/>
      <w:pPr>
        <w:ind w:left="8037" w:hanging="180"/>
      </w:pPr>
    </w:lvl>
    <w:lvl w:ilvl="3" w:tplc="0809000F" w:tentative="1">
      <w:start w:val="1"/>
      <w:numFmt w:val="decimal"/>
      <w:lvlText w:val="%4."/>
      <w:lvlJc w:val="left"/>
      <w:pPr>
        <w:ind w:left="8757" w:hanging="360"/>
      </w:pPr>
    </w:lvl>
    <w:lvl w:ilvl="4" w:tplc="08090019" w:tentative="1">
      <w:start w:val="1"/>
      <w:numFmt w:val="lowerLetter"/>
      <w:lvlText w:val="%5."/>
      <w:lvlJc w:val="left"/>
      <w:pPr>
        <w:ind w:left="9477" w:hanging="360"/>
      </w:pPr>
    </w:lvl>
    <w:lvl w:ilvl="5" w:tplc="0809001B" w:tentative="1">
      <w:start w:val="1"/>
      <w:numFmt w:val="lowerRoman"/>
      <w:lvlText w:val="%6."/>
      <w:lvlJc w:val="right"/>
      <w:pPr>
        <w:ind w:left="10197" w:hanging="180"/>
      </w:pPr>
    </w:lvl>
    <w:lvl w:ilvl="6" w:tplc="0809000F" w:tentative="1">
      <w:start w:val="1"/>
      <w:numFmt w:val="decimal"/>
      <w:lvlText w:val="%7."/>
      <w:lvlJc w:val="left"/>
      <w:pPr>
        <w:ind w:left="10917" w:hanging="360"/>
      </w:pPr>
    </w:lvl>
    <w:lvl w:ilvl="7" w:tplc="08090019" w:tentative="1">
      <w:start w:val="1"/>
      <w:numFmt w:val="lowerLetter"/>
      <w:lvlText w:val="%8."/>
      <w:lvlJc w:val="left"/>
      <w:pPr>
        <w:ind w:left="11637" w:hanging="360"/>
      </w:pPr>
    </w:lvl>
    <w:lvl w:ilvl="8" w:tplc="08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9" w15:restartNumberingAfterBreak="0">
    <w:nsid w:val="256C510E"/>
    <w:multiLevelType w:val="hybridMultilevel"/>
    <w:tmpl w:val="D7C88B30"/>
    <w:lvl w:ilvl="0" w:tplc="68A60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242726"/>
    <w:multiLevelType w:val="hybridMultilevel"/>
    <w:tmpl w:val="06621AF4"/>
    <w:lvl w:ilvl="0" w:tplc="537E8E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3273AF"/>
    <w:multiLevelType w:val="hybridMultilevel"/>
    <w:tmpl w:val="BB3448D0"/>
    <w:lvl w:ilvl="0" w:tplc="C51074B4">
      <w:start w:val="5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20FD1"/>
    <w:multiLevelType w:val="hybridMultilevel"/>
    <w:tmpl w:val="FA7C2370"/>
    <w:lvl w:ilvl="0" w:tplc="89982474">
      <w:start w:val="1"/>
      <w:numFmt w:val="lowerLetter"/>
      <w:lvlText w:val="(%1)"/>
      <w:lvlJc w:val="left"/>
      <w:pPr>
        <w:ind w:left="-6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" w:hanging="360"/>
      </w:pPr>
    </w:lvl>
    <w:lvl w:ilvl="2" w:tplc="0809001B" w:tentative="1">
      <w:start w:val="1"/>
      <w:numFmt w:val="lowerRoman"/>
      <w:lvlText w:val="%3."/>
      <w:lvlJc w:val="right"/>
      <w:pPr>
        <w:ind w:left="773" w:hanging="180"/>
      </w:pPr>
    </w:lvl>
    <w:lvl w:ilvl="3" w:tplc="0809000F" w:tentative="1">
      <w:start w:val="1"/>
      <w:numFmt w:val="decimal"/>
      <w:lvlText w:val="%4."/>
      <w:lvlJc w:val="left"/>
      <w:pPr>
        <w:ind w:left="1493" w:hanging="360"/>
      </w:pPr>
    </w:lvl>
    <w:lvl w:ilvl="4" w:tplc="08090019" w:tentative="1">
      <w:start w:val="1"/>
      <w:numFmt w:val="lowerLetter"/>
      <w:lvlText w:val="%5."/>
      <w:lvlJc w:val="left"/>
      <w:pPr>
        <w:ind w:left="2213" w:hanging="360"/>
      </w:pPr>
    </w:lvl>
    <w:lvl w:ilvl="5" w:tplc="0809001B" w:tentative="1">
      <w:start w:val="1"/>
      <w:numFmt w:val="lowerRoman"/>
      <w:lvlText w:val="%6."/>
      <w:lvlJc w:val="right"/>
      <w:pPr>
        <w:ind w:left="2933" w:hanging="180"/>
      </w:pPr>
    </w:lvl>
    <w:lvl w:ilvl="6" w:tplc="0809000F" w:tentative="1">
      <w:start w:val="1"/>
      <w:numFmt w:val="decimal"/>
      <w:lvlText w:val="%7."/>
      <w:lvlJc w:val="left"/>
      <w:pPr>
        <w:ind w:left="3653" w:hanging="360"/>
      </w:pPr>
    </w:lvl>
    <w:lvl w:ilvl="7" w:tplc="08090019" w:tentative="1">
      <w:start w:val="1"/>
      <w:numFmt w:val="lowerLetter"/>
      <w:lvlText w:val="%8."/>
      <w:lvlJc w:val="left"/>
      <w:pPr>
        <w:ind w:left="4373" w:hanging="360"/>
      </w:pPr>
    </w:lvl>
    <w:lvl w:ilvl="8" w:tplc="0809001B" w:tentative="1">
      <w:start w:val="1"/>
      <w:numFmt w:val="lowerRoman"/>
      <w:lvlText w:val="%9."/>
      <w:lvlJc w:val="right"/>
      <w:pPr>
        <w:ind w:left="5093" w:hanging="180"/>
      </w:pPr>
    </w:lvl>
  </w:abstractNum>
  <w:abstractNum w:abstractNumId="13" w15:restartNumberingAfterBreak="0">
    <w:nsid w:val="3F834088"/>
    <w:multiLevelType w:val="hybridMultilevel"/>
    <w:tmpl w:val="F05A2BCE"/>
    <w:lvl w:ilvl="0" w:tplc="08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363E8"/>
    <w:multiLevelType w:val="hybridMultilevel"/>
    <w:tmpl w:val="320430D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B1E8C"/>
    <w:multiLevelType w:val="hybridMultilevel"/>
    <w:tmpl w:val="F162E63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90B7F"/>
    <w:multiLevelType w:val="hybridMultilevel"/>
    <w:tmpl w:val="7CA8C9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74652"/>
    <w:multiLevelType w:val="hybridMultilevel"/>
    <w:tmpl w:val="779AB1FA"/>
    <w:lvl w:ilvl="0" w:tplc="61601FBE">
      <w:start w:val="5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0C6FC2"/>
    <w:multiLevelType w:val="hybridMultilevel"/>
    <w:tmpl w:val="CDA836E8"/>
    <w:lvl w:ilvl="0" w:tplc="BA0002F2">
      <w:start w:val="1"/>
      <w:numFmt w:val="decimal"/>
      <w:lvlText w:val="%1."/>
      <w:lvlJc w:val="left"/>
      <w:pPr>
        <w:ind w:left="360" w:hanging="360"/>
      </w:pPr>
      <w:rPr>
        <w:rFonts w:ascii="Arial" w:eastAsia="PMingLiU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5263FE"/>
    <w:multiLevelType w:val="hybridMultilevel"/>
    <w:tmpl w:val="97C25FAC"/>
    <w:lvl w:ilvl="0" w:tplc="32FA02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741CD"/>
    <w:multiLevelType w:val="hybridMultilevel"/>
    <w:tmpl w:val="5210A3B6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C76F93"/>
    <w:multiLevelType w:val="hybridMultilevel"/>
    <w:tmpl w:val="D7C88B30"/>
    <w:lvl w:ilvl="0" w:tplc="68A60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AA54BD"/>
    <w:multiLevelType w:val="hybridMultilevel"/>
    <w:tmpl w:val="C04A552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5A5618"/>
    <w:multiLevelType w:val="hybridMultilevel"/>
    <w:tmpl w:val="59269BF6"/>
    <w:lvl w:ilvl="0" w:tplc="8D7EBE0C">
      <w:start w:val="5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298462">
    <w:abstractNumId w:val="1"/>
  </w:num>
  <w:num w:numId="2" w16cid:durableId="1706754557">
    <w:abstractNumId w:val="18"/>
  </w:num>
  <w:num w:numId="3" w16cid:durableId="2052919054">
    <w:abstractNumId w:val="16"/>
  </w:num>
  <w:num w:numId="4" w16cid:durableId="980112649">
    <w:abstractNumId w:val="17"/>
  </w:num>
  <w:num w:numId="5" w16cid:durableId="751199201">
    <w:abstractNumId w:val="6"/>
  </w:num>
  <w:num w:numId="6" w16cid:durableId="687101468">
    <w:abstractNumId w:val="8"/>
  </w:num>
  <w:num w:numId="7" w16cid:durableId="782071586">
    <w:abstractNumId w:val="22"/>
  </w:num>
  <w:num w:numId="8" w16cid:durableId="2142529435">
    <w:abstractNumId w:val="13"/>
  </w:num>
  <w:num w:numId="9" w16cid:durableId="974217882">
    <w:abstractNumId w:val="9"/>
  </w:num>
  <w:num w:numId="10" w16cid:durableId="1018195961">
    <w:abstractNumId w:val="21"/>
  </w:num>
  <w:num w:numId="11" w16cid:durableId="1332872932">
    <w:abstractNumId w:val="15"/>
  </w:num>
  <w:num w:numId="12" w16cid:durableId="1584334692">
    <w:abstractNumId w:val="19"/>
  </w:num>
  <w:num w:numId="13" w16cid:durableId="397559282">
    <w:abstractNumId w:val="12"/>
  </w:num>
  <w:num w:numId="14" w16cid:durableId="1457990494">
    <w:abstractNumId w:val="0"/>
  </w:num>
  <w:num w:numId="15" w16cid:durableId="587619210">
    <w:abstractNumId w:val="11"/>
  </w:num>
  <w:num w:numId="16" w16cid:durableId="1550219047">
    <w:abstractNumId w:val="7"/>
  </w:num>
  <w:num w:numId="17" w16cid:durableId="1334795187">
    <w:abstractNumId w:val="5"/>
  </w:num>
  <w:num w:numId="18" w16cid:durableId="2035037633">
    <w:abstractNumId w:val="10"/>
  </w:num>
  <w:num w:numId="19" w16cid:durableId="1644771766">
    <w:abstractNumId w:val="23"/>
  </w:num>
  <w:num w:numId="20" w16cid:durableId="1021930878">
    <w:abstractNumId w:val="20"/>
  </w:num>
  <w:num w:numId="21" w16cid:durableId="344333482">
    <w:abstractNumId w:val="4"/>
  </w:num>
  <w:num w:numId="22" w16cid:durableId="114718975">
    <w:abstractNumId w:val="14"/>
  </w:num>
  <w:num w:numId="23" w16cid:durableId="221333578">
    <w:abstractNumId w:val="3"/>
  </w:num>
  <w:num w:numId="24" w16cid:durableId="288705461">
    <w:abstractNumId w:val="3"/>
  </w:num>
  <w:num w:numId="25" w16cid:durableId="205673613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C1"/>
    <w:rsid w:val="00012FB1"/>
    <w:rsid w:val="000236B2"/>
    <w:rsid w:val="00026FEB"/>
    <w:rsid w:val="00032D54"/>
    <w:rsid w:val="00043FCD"/>
    <w:rsid w:val="00062B61"/>
    <w:rsid w:val="00063F88"/>
    <w:rsid w:val="00075F2A"/>
    <w:rsid w:val="00091377"/>
    <w:rsid w:val="00097944"/>
    <w:rsid w:val="000A157D"/>
    <w:rsid w:val="000A3A01"/>
    <w:rsid w:val="000A4DE1"/>
    <w:rsid w:val="000A7F10"/>
    <w:rsid w:val="000B1A9C"/>
    <w:rsid w:val="000B2F92"/>
    <w:rsid w:val="000B6850"/>
    <w:rsid w:val="000D447A"/>
    <w:rsid w:val="000D5078"/>
    <w:rsid w:val="000D7A5A"/>
    <w:rsid w:val="00103A5D"/>
    <w:rsid w:val="00106E11"/>
    <w:rsid w:val="00111EA5"/>
    <w:rsid w:val="001120F4"/>
    <w:rsid w:val="00113246"/>
    <w:rsid w:val="00113EFF"/>
    <w:rsid w:val="00114523"/>
    <w:rsid w:val="00116B5C"/>
    <w:rsid w:val="00123E3F"/>
    <w:rsid w:val="00135AAB"/>
    <w:rsid w:val="00143147"/>
    <w:rsid w:val="001445A2"/>
    <w:rsid w:val="001505A5"/>
    <w:rsid w:val="001525F4"/>
    <w:rsid w:val="00154832"/>
    <w:rsid w:val="001719D4"/>
    <w:rsid w:val="001802FF"/>
    <w:rsid w:val="001937BC"/>
    <w:rsid w:val="00193EB7"/>
    <w:rsid w:val="00195233"/>
    <w:rsid w:val="001B2A19"/>
    <w:rsid w:val="001C169F"/>
    <w:rsid w:val="001C5C08"/>
    <w:rsid w:val="001C5D1E"/>
    <w:rsid w:val="001D26A2"/>
    <w:rsid w:val="001E0D56"/>
    <w:rsid w:val="001E74F1"/>
    <w:rsid w:val="001F07A9"/>
    <w:rsid w:val="001F093D"/>
    <w:rsid w:val="001F2807"/>
    <w:rsid w:val="001F683F"/>
    <w:rsid w:val="00201BCD"/>
    <w:rsid w:val="00211F03"/>
    <w:rsid w:val="00212186"/>
    <w:rsid w:val="00216C32"/>
    <w:rsid w:val="0022354B"/>
    <w:rsid w:val="0022377B"/>
    <w:rsid w:val="00223CAA"/>
    <w:rsid w:val="00225A62"/>
    <w:rsid w:val="00226E59"/>
    <w:rsid w:val="00233782"/>
    <w:rsid w:val="002358E4"/>
    <w:rsid w:val="002405D9"/>
    <w:rsid w:val="00250A00"/>
    <w:rsid w:val="00251F8D"/>
    <w:rsid w:val="00255B23"/>
    <w:rsid w:val="0025708E"/>
    <w:rsid w:val="00260DDB"/>
    <w:rsid w:val="00261F8E"/>
    <w:rsid w:val="0026580C"/>
    <w:rsid w:val="00270832"/>
    <w:rsid w:val="0027154D"/>
    <w:rsid w:val="00282713"/>
    <w:rsid w:val="002840F7"/>
    <w:rsid w:val="002853ED"/>
    <w:rsid w:val="00290C45"/>
    <w:rsid w:val="00297001"/>
    <w:rsid w:val="002A699C"/>
    <w:rsid w:val="002A78D7"/>
    <w:rsid w:val="002B1F8B"/>
    <w:rsid w:val="002B579C"/>
    <w:rsid w:val="002C32E7"/>
    <w:rsid w:val="002D566C"/>
    <w:rsid w:val="002D6995"/>
    <w:rsid w:val="002E2B37"/>
    <w:rsid w:val="002F52D5"/>
    <w:rsid w:val="002F61A7"/>
    <w:rsid w:val="00303C8E"/>
    <w:rsid w:val="00315705"/>
    <w:rsid w:val="003160C8"/>
    <w:rsid w:val="003166A3"/>
    <w:rsid w:val="00320AFE"/>
    <w:rsid w:val="003320BB"/>
    <w:rsid w:val="00335210"/>
    <w:rsid w:val="003421C2"/>
    <w:rsid w:val="00342B22"/>
    <w:rsid w:val="00342BC5"/>
    <w:rsid w:val="00342E20"/>
    <w:rsid w:val="00344B5A"/>
    <w:rsid w:val="00345804"/>
    <w:rsid w:val="003515F3"/>
    <w:rsid w:val="00354A7B"/>
    <w:rsid w:val="0035551A"/>
    <w:rsid w:val="00360973"/>
    <w:rsid w:val="00362BFB"/>
    <w:rsid w:val="00366EB1"/>
    <w:rsid w:val="003765BC"/>
    <w:rsid w:val="003773F2"/>
    <w:rsid w:val="00384399"/>
    <w:rsid w:val="00390F12"/>
    <w:rsid w:val="00394A0D"/>
    <w:rsid w:val="003A1D91"/>
    <w:rsid w:val="003A1F39"/>
    <w:rsid w:val="003B1B9F"/>
    <w:rsid w:val="003B4A83"/>
    <w:rsid w:val="003C364A"/>
    <w:rsid w:val="003D5598"/>
    <w:rsid w:val="003D6D7B"/>
    <w:rsid w:val="00403F93"/>
    <w:rsid w:val="004068E8"/>
    <w:rsid w:val="00406907"/>
    <w:rsid w:val="00407B7C"/>
    <w:rsid w:val="00416EE7"/>
    <w:rsid w:val="00420517"/>
    <w:rsid w:val="00432BBB"/>
    <w:rsid w:val="00437E71"/>
    <w:rsid w:val="00447F57"/>
    <w:rsid w:val="004522AE"/>
    <w:rsid w:val="004624CC"/>
    <w:rsid w:val="00470C9A"/>
    <w:rsid w:val="004728BE"/>
    <w:rsid w:val="00475D88"/>
    <w:rsid w:val="0048419B"/>
    <w:rsid w:val="00495C26"/>
    <w:rsid w:val="004A1039"/>
    <w:rsid w:val="004A3C03"/>
    <w:rsid w:val="004A7DE0"/>
    <w:rsid w:val="004B579C"/>
    <w:rsid w:val="004C2793"/>
    <w:rsid w:val="004E56C1"/>
    <w:rsid w:val="004E772D"/>
    <w:rsid w:val="004F340C"/>
    <w:rsid w:val="004F5008"/>
    <w:rsid w:val="004F72AB"/>
    <w:rsid w:val="005001CD"/>
    <w:rsid w:val="0050125A"/>
    <w:rsid w:val="00533BFE"/>
    <w:rsid w:val="005425BA"/>
    <w:rsid w:val="00552CBC"/>
    <w:rsid w:val="00553F4C"/>
    <w:rsid w:val="00556F3D"/>
    <w:rsid w:val="005610B9"/>
    <w:rsid w:val="00574400"/>
    <w:rsid w:val="00577016"/>
    <w:rsid w:val="00586E4A"/>
    <w:rsid w:val="005A217A"/>
    <w:rsid w:val="005A7BAA"/>
    <w:rsid w:val="005B2938"/>
    <w:rsid w:val="005B2F8C"/>
    <w:rsid w:val="005B4FAD"/>
    <w:rsid w:val="005B5516"/>
    <w:rsid w:val="005C522E"/>
    <w:rsid w:val="005D152A"/>
    <w:rsid w:val="005E5F19"/>
    <w:rsid w:val="00602A4F"/>
    <w:rsid w:val="00606766"/>
    <w:rsid w:val="00606EC4"/>
    <w:rsid w:val="006102A0"/>
    <w:rsid w:val="00611927"/>
    <w:rsid w:val="006122AB"/>
    <w:rsid w:val="0062434E"/>
    <w:rsid w:val="006245BD"/>
    <w:rsid w:val="00626372"/>
    <w:rsid w:val="00642D98"/>
    <w:rsid w:val="006441CC"/>
    <w:rsid w:val="00646348"/>
    <w:rsid w:val="00652297"/>
    <w:rsid w:val="00653805"/>
    <w:rsid w:val="006557CA"/>
    <w:rsid w:val="006609E5"/>
    <w:rsid w:val="00665F0F"/>
    <w:rsid w:val="00666E05"/>
    <w:rsid w:val="0067486B"/>
    <w:rsid w:val="00677A95"/>
    <w:rsid w:val="006803FB"/>
    <w:rsid w:val="00682924"/>
    <w:rsid w:val="006902DC"/>
    <w:rsid w:val="00692C36"/>
    <w:rsid w:val="006950D9"/>
    <w:rsid w:val="00697165"/>
    <w:rsid w:val="006A0477"/>
    <w:rsid w:val="006A4CAE"/>
    <w:rsid w:val="006A5677"/>
    <w:rsid w:val="006A6084"/>
    <w:rsid w:val="006A6595"/>
    <w:rsid w:val="006B3413"/>
    <w:rsid w:val="006B3427"/>
    <w:rsid w:val="006B362D"/>
    <w:rsid w:val="006B7561"/>
    <w:rsid w:val="006E2DDD"/>
    <w:rsid w:val="00700631"/>
    <w:rsid w:val="0070290D"/>
    <w:rsid w:val="00710A5C"/>
    <w:rsid w:val="00716E38"/>
    <w:rsid w:val="00716EA3"/>
    <w:rsid w:val="00717945"/>
    <w:rsid w:val="00717FC4"/>
    <w:rsid w:val="00720067"/>
    <w:rsid w:val="00724173"/>
    <w:rsid w:val="007417D4"/>
    <w:rsid w:val="00751748"/>
    <w:rsid w:val="00766646"/>
    <w:rsid w:val="00767D17"/>
    <w:rsid w:val="0077059F"/>
    <w:rsid w:val="00780B03"/>
    <w:rsid w:val="00784886"/>
    <w:rsid w:val="007939A4"/>
    <w:rsid w:val="00794315"/>
    <w:rsid w:val="007A34AC"/>
    <w:rsid w:val="007B777D"/>
    <w:rsid w:val="007C3F3C"/>
    <w:rsid w:val="007D272C"/>
    <w:rsid w:val="007D3519"/>
    <w:rsid w:val="007E7AA1"/>
    <w:rsid w:val="007F0E44"/>
    <w:rsid w:val="007F0E75"/>
    <w:rsid w:val="008046B1"/>
    <w:rsid w:val="00813CD0"/>
    <w:rsid w:val="00816076"/>
    <w:rsid w:val="0081713B"/>
    <w:rsid w:val="008175B5"/>
    <w:rsid w:val="00817D89"/>
    <w:rsid w:val="008231E5"/>
    <w:rsid w:val="008253A7"/>
    <w:rsid w:val="008269AA"/>
    <w:rsid w:val="00840AB3"/>
    <w:rsid w:val="00840C4A"/>
    <w:rsid w:val="00854471"/>
    <w:rsid w:val="00854822"/>
    <w:rsid w:val="00855D46"/>
    <w:rsid w:val="00862863"/>
    <w:rsid w:val="00866183"/>
    <w:rsid w:val="00866792"/>
    <w:rsid w:val="008727B6"/>
    <w:rsid w:val="00875476"/>
    <w:rsid w:val="00882C0B"/>
    <w:rsid w:val="0088573D"/>
    <w:rsid w:val="008908F1"/>
    <w:rsid w:val="008B372F"/>
    <w:rsid w:val="008B667B"/>
    <w:rsid w:val="008C3806"/>
    <w:rsid w:val="008E0EBA"/>
    <w:rsid w:val="008E14AD"/>
    <w:rsid w:val="008E2CE7"/>
    <w:rsid w:val="008E3E49"/>
    <w:rsid w:val="008E79E4"/>
    <w:rsid w:val="008F6B50"/>
    <w:rsid w:val="009028FA"/>
    <w:rsid w:val="00903569"/>
    <w:rsid w:val="00904A7A"/>
    <w:rsid w:val="00915A6F"/>
    <w:rsid w:val="00941C1C"/>
    <w:rsid w:val="00944F16"/>
    <w:rsid w:val="00955749"/>
    <w:rsid w:val="00964A53"/>
    <w:rsid w:val="009679B1"/>
    <w:rsid w:val="00967A1F"/>
    <w:rsid w:val="0097374C"/>
    <w:rsid w:val="00982F87"/>
    <w:rsid w:val="009908E0"/>
    <w:rsid w:val="00990AE5"/>
    <w:rsid w:val="0099214C"/>
    <w:rsid w:val="00992D1E"/>
    <w:rsid w:val="00995FC8"/>
    <w:rsid w:val="009A4B61"/>
    <w:rsid w:val="009A558C"/>
    <w:rsid w:val="009A6EE4"/>
    <w:rsid w:val="009B035A"/>
    <w:rsid w:val="009B565E"/>
    <w:rsid w:val="009C05E1"/>
    <w:rsid w:val="009C5415"/>
    <w:rsid w:val="009D6836"/>
    <w:rsid w:val="009E0871"/>
    <w:rsid w:val="009E42AC"/>
    <w:rsid w:val="009E4F73"/>
    <w:rsid w:val="009E734F"/>
    <w:rsid w:val="009F7D7F"/>
    <w:rsid w:val="00A00B0F"/>
    <w:rsid w:val="00A02E74"/>
    <w:rsid w:val="00A1229E"/>
    <w:rsid w:val="00A13A46"/>
    <w:rsid w:val="00A247F9"/>
    <w:rsid w:val="00A2700A"/>
    <w:rsid w:val="00A42634"/>
    <w:rsid w:val="00A430A7"/>
    <w:rsid w:val="00A47028"/>
    <w:rsid w:val="00A563E8"/>
    <w:rsid w:val="00A57A93"/>
    <w:rsid w:val="00A63094"/>
    <w:rsid w:val="00A723D5"/>
    <w:rsid w:val="00A75AF3"/>
    <w:rsid w:val="00A812DC"/>
    <w:rsid w:val="00A95FAF"/>
    <w:rsid w:val="00AB14EC"/>
    <w:rsid w:val="00AC142F"/>
    <w:rsid w:val="00AD41DB"/>
    <w:rsid w:val="00AF3619"/>
    <w:rsid w:val="00AF57F5"/>
    <w:rsid w:val="00B05FA1"/>
    <w:rsid w:val="00B16FB6"/>
    <w:rsid w:val="00B22AFA"/>
    <w:rsid w:val="00B244D8"/>
    <w:rsid w:val="00B318A8"/>
    <w:rsid w:val="00B348BB"/>
    <w:rsid w:val="00B34FC3"/>
    <w:rsid w:val="00B705C0"/>
    <w:rsid w:val="00B7095D"/>
    <w:rsid w:val="00B71DA5"/>
    <w:rsid w:val="00B752C5"/>
    <w:rsid w:val="00B80115"/>
    <w:rsid w:val="00B83123"/>
    <w:rsid w:val="00B8582C"/>
    <w:rsid w:val="00B859CD"/>
    <w:rsid w:val="00BA77BE"/>
    <w:rsid w:val="00BB1708"/>
    <w:rsid w:val="00BB2FD1"/>
    <w:rsid w:val="00BC2C3F"/>
    <w:rsid w:val="00BC4015"/>
    <w:rsid w:val="00BC741A"/>
    <w:rsid w:val="00BD0AEF"/>
    <w:rsid w:val="00BE1559"/>
    <w:rsid w:val="00BF1FA7"/>
    <w:rsid w:val="00C00A52"/>
    <w:rsid w:val="00C052E9"/>
    <w:rsid w:val="00C0668B"/>
    <w:rsid w:val="00C069DE"/>
    <w:rsid w:val="00C24AF9"/>
    <w:rsid w:val="00C540DD"/>
    <w:rsid w:val="00C5509C"/>
    <w:rsid w:val="00C55FCA"/>
    <w:rsid w:val="00C651D5"/>
    <w:rsid w:val="00C703F0"/>
    <w:rsid w:val="00C73E99"/>
    <w:rsid w:val="00C80EB8"/>
    <w:rsid w:val="00C952CC"/>
    <w:rsid w:val="00C96AE6"/>
    <w:rsid w:val="00CA3974"/>
    <w:rsid w:val="00CA587C"/>
    <w:rsid w:val="00CB2C77"/>
    <w:rsid w:val="00CB3688"/>
    <w:rsid w:val="00CB4BEE"/>
    <w:rsid w:val="00CD1EEA"/>
    <w:rsid w:val="00CD53DD"/>
    <w:rsid w:val="00CD65FB"/>
    <w:rsid w:val="00CE1045"/>
    <w:rsid w:val="00CF1B87"/>
    <w:rsid w:val="00CF3259"/>
    <w:rsid w:val="00CF3B63"/>
    <w:rsid w:val="00CF45FA"/>
    <w:rsid w:val="00CF5085"/>
    <w:rsid w:val="00CF5BC1"/>
    <w:rsid w:val="00CF5E17"/>
    <w:rsid w:val="00D04F8A"/>
    <w:rsid w:val="00D0568D"/>
    <w:rsid w:val="00D05979"/>
    <w:rsid w:val="00D1044A"/>
    <w:rsid w:val="00D15FA1"/>
    <w:rsid w:val="00D17959"/>
    <w:rsid w:val="00D224A2"/>
    <w:rsid w:val="00D45BF0"/>
    <w:rsid w:val="00D46AE9"/>
    <w:rsid w:val="00D56C01"/>
    <w:rsid w:val="00D72144"/>
    <w:rsid w:val="00D77E12"/>
    <w:rsid w:val="00D80C49"/>
    <w:rsid w:val="00D83D5D"/>
    <w:rsid w:val="00D85DDC"/>
    <w:rsid w:val="00D9648B"/>
    <w:rsid w:val="00DA06D0"/>
    <w:rsid w:val="00DA6FF9"/>
    <w:rsid w:val="00DD08AB"/>
    <w:rsid w:val="00DD2E06"/>
    <w:rsid w:val="00DD41AB"/>
    <w:rsid w:val="00DD724C"/>
    <w:rsid w:val="00DE5A5B"/>
    <w:rsid w:val="00DF3F85"/>
    <w:rsid w:val="00DF4D69"/>
    <w:rsid w:val="00DF75E1"/>
    <w:rsid w:val="00E01E96"/>
    <w:rsid w:val="00E02888"/>
    <w:rsid w:val="00E029A4"/>
    <w:rsid w:val="00E044B3"/>
    <w:rsid w:val="00E204FA"/>
    <w:rsid w:val="00E27BAA"/>
    <w:rsid w:val="00E3281C"/>
    <w:rsid w:val="00E32B2D"/>
    <w:rsid w:val="00E34E8E"/>
    <w:rsid w:val="00E44F9D"/>
    <w:rsid w:val="00E45E81"/>
    <w:rsid w:val="00E46027"/>
    <w:rsid w:val="00E61CE7"/>
    <w:rsid w:val="00E75675"/>
    <w:rsid w:val="00E80FB1"/>
    <w:rsid w:val="00E82A61"/>
    <w:rsid w:val="00E83440"/>
    <w:rsid w:val="00E8787F"/>
    <w:rsid w:val="00E909FE"/>
    <w:rsid w:val="00E96BF4"/>
    <w:rsid w:val="00EC112A"/>
    <w:rsid w:val="00ED11C0"/>
    <w:rsid w:val="00ED23F0"/>
    <w:rsid w:val="00ED2511"/>
    <w:rsid w:val="00ED323F"/>
    <w:rsid w:val="00ED43D4"/>
    <w:rsid w:val="00EE528D"/>
    <w:rsid w:val="00EF09FD"/>
    <w:rsid w:val="00EF2A6B"/>
    <w:rsid w:val="00F03B45"/>
    <w:rsid w:val="00F049EC"/>
    <w:rsid w:val="00F068D6"/>
    <w:rsid w:val="00F070F6"/>
    <w:rsid w:val="00F236AF"/>
    <w:rsid w:val="00F31897"/>
    <w:rsid w:val="00F43439"/>
    <w:rsid w:val="00F4556E"/>
    <w:rsid w:val="00F46F1E"/>
    <w:rsid w:val="00F51E05"/>
    <w:rsid w:val="00F521E1"/>
    <w:rsid w:val="00F535C9"/>
    <w:rsid w:val="00F5777C"/>
    <w:rsid w:val="00F65641"/>
    <w:rsid w:val="00F9232B"/>
    <w:rsid w:val="00FA0AEA"/>
    <w:rsid w:val="00FB14D6"/>
    <w:rsid w:val="00FB30A8"/>
    <w:rsid w:val="00FD1990"/>
    <w:rsid w:val="00FD2A40"/>
    <w:rsid w:val="00FD3A08"/>
    <w:rsid w:val="00FD59F7"/>
    <w:rsid w:val="00FD70CE"/>
    <w:rsid w:val="00FE5FE5"/>
    <w:rsid w:val="00FE64EB"/>
    <w:rsid w:val="00FE736B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FA4795"/>
  <w15:chartTrackingRefBased/>
  <w15:docId w15:val="{B4E2494D-E2A5-4F74-8A6C-C82C7215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CD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C58A5"/>
    <w:pPr>
      <w:keepNext/>
      <w:outlineLvl w:val="0"/>
    </w:pPr>
    <w:rPr>
      <w:rFonts w:ascii="Arial" w:hAnsi="Arial"/>
      <w:b/>
      <w:i/>
      <w:lang w:val="en-US"/>
    </w:rPr>
  </w:style>
  <w:style w:type="paragraph" w:styleId="Heading2">
    <w:name w:val="heading 2"/>
    <w:basedOn w:val="Normal"/>
    <w:next w:val="Normal"/>
    <w:qFormat/>
    <w:rsid w:val="00CC58A5"/>
    <w:pPr>
      <w:keepNext/>
      <w:spacing w:before="120" w:after="12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rsid w:val="00CC58A5"/>
    <w:pPr>
      <w:keepNext/>
      <w:spacing w:before="120"/>
      <w:outlineLvl w:val="2"/>
    </w:pPr>
    <w:rPr>
      <w:rFonts w:ascii="Arial" w:hAnsi="Arial"/>
      <w:b/>
      <w:sz w:val="22"/>
      <w:lang w:val="en-US"/>
    </w:rPr>
  </w:style>
  <w:style w:type="paragraph" w:styleId="Heading4">
    <w:name w:val="heading 4"/>
    <w:basedOn w:val="Normal"/>
    <w:next w:val="Normal"/>
    <w:qFormat/>
    <w:rsid w:val="00CC58A5"/>
    <w:pPr>
      <w:keepNext/>
      <w:outlineLvl w:val="3"/>
    </w:pPr>
    <w:rPr>
      <w:rFonts w:ascii="Arial" w:hAnsi="Arial"/>
      <w:b/>
      <w:smallCaps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092366"/>
    <w:pPr>
      <w:keepNext/>
      <w:keepLines/>
      <w:spacing w:before="200"/>
      <w:outlineLvl w:val="4"/>
    </w:pPr>
    <w:rPr>
      <w:rFonts w:ascii="Calibri" w:eastAsia="Times New Roman" w:hAnsi="Calibr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58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58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58A5"/>
  </w:style>
  <w:style w:type="paragraph" w:styleId="BodyText">
    <w:name w:val="Body Text"/>
    <w:basedOn w:val="Normal"/>
    <w:rsid w:val="00CC58A5"/>
    <w:pPr>
      <w:spacing w:line="360" w:lineRule="auto"/>
    </w:pPr>
    <w:rPr>
      <w:rFonts w:ascii="Arial" w:hAnsi="Arial"/>
      <w:sz w:val="22"/>
      <w:lang w:val="en-US"/>
    </w:rPr>
  </w:style>
  <w:style w:type="paragraph" w:styleId="BodyText2">
    <w:name w:val="Body Text 2"/>
    <w:basedOn w:val="Normal"/>
    <w:rsid w:val="00CC58A5"/>
    <w:pPr>
      <w:spacing w:after="60"/>
      <w:ind w:right="181"/>
    </w:pPr>
    <w:rPr>
      <w:rFonts w:ascii="Arial" w:hAnsi="Arial"/>
      <w:sz w:val="22"/>
    </w:rPr>
  </w:style>
  <w:style w:type="table" w:styleId="TableGrid">
    <w:name w:val="Table Grid"/>
    <w:basedOn w:val="TableNormal"/>
    <w:rsid w:val="00ED2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03A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97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425"/>
    <w:rPr>
      <w:sz w:val="20"/>
    </w:rPr>
  </w:style>
  <w:style w:type="character" w:customStyle="1" w:styleId="CommentTextChar">
    <w:name w:val="Comment Text Char"/>
    <w:link w:val="CommentText"/>
    <w:uiPriority w:val="99"/>
    <w:rsid w:val="00E974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4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7425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65777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zh-CN"/>
    </w:rPr>
  </w:style>
  <w:style w:type="paragraph" w:customStyle="1" w:styleId="Default">
    <w:name w:val="Default"/>
    <w:rsid w:val="004A1D6F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eastAsia="zh-CN"/>
    </w:rPr>
  </w:style>
  <w:style w:type="paragraph" w:styleId="BodyText3">
    <w:name w:val="Body Text 3"/>
    <w:basedOn w:val="Normal"/>
    <w:link w:val="BodyText3Char"/>
    <w:uiPriority w:val="99"/>
    <w:unhideWhenUsed/>
    <w:rsid w:val="00696F9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696F9F"/>
    <w:rPr>
      <w:sz w:val="16"/>
      <w:szCs w:val="16"/>
      <w:lang w:eastAsia="en-US"/>
    </w:rPr>
  </w:style>
  <w:style w:type="character" w:styleId="Hyperlink">
    <w:name w:val="Hyperlink"/>
    <w:uiPriority w:val="99"/>
    <w:unhideWhenUsed/>
    <w:rsid w:val="001E60F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72218"/>
    <w:rPr>
      <w:sz w:val="24"/>
      <w:lang w:val="en-GB"/>
    </w:rPr>
  </w:style>
  <w:style w:type="paragraph" w:customStyle="1" w:styleId="ColorfulShading-Accent11">
    <w:name w:val="Colorful Shading - Accent 11"/>
    <w:hidden/>
    <w:uiPriority w:val="71"/>
    <w:rsid w:val="00447AA3"/>
    <w:rPr>
      <w:sz w:val="24"/>
      <w:lang w:eastAsia="en-US"/>
    </w:rPr>
  </w:style>
  <w:style w:type="character" w:customStyle="1" w:styleId="Heading5Char">
    <w:name w:val="Heading 5 Char"/>
    <w:link w:val="Heading5"/>
    <w:uiPriority w:val="9"/>
    <w:rsid w:val="00092366"/>
    <w:rPr>
      <w:rFonts w:ascii="Calibri" w:eastAsia="Times New Roman" w:hAnsi="Calibri" w:cs="Times New Roman"/>
      <w:color w:val="243F60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99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F399E"/>
    <w:rPr>
      <w:lang w:val="en-GB"/>
    </w:rPr>
  </w:style>
  <w:style w:type="character" w:styleId="FootnoteReference">
    <w:name w:val="footnote reference"/>
    <w:uiPriority w:val="99"/>
    <w:semiHidden/>
    <w:unhideWhenUsed/>
    <w:rsid w:val="00EF399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5C2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55C22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A1229E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2358E4"/>
    <w:rPr>
      <w:sz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6FF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6FF9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A6FF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B75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B238-8AAE-42FA-BFEF-5AF55216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Services from PSB</vt:lpstr>
    </vt:vector>
  </TitlesOfParts>
  <Company>MOE, Singapore</Company>
  <LinksUpToDate>false</LinksUpToDate>
  <CharactersWithSpaces>1112</CharactersWithSpaces>
  <SharedDoc>false</SharedDoc>
  <HLinks>
    <vt:vector size="12" baseType="variant">
      <vt:variant>
        <vt:i4>5570644</vt:i4>
      </vt:variant>
      <vt:variant>
        <vt:i4>132</vt:i4>
      </vt:variant>
      <vt:variant>
        <vt:i4>0</vt:i4>
      </vt:variant>
      <vt:variant>
        <vt:i4>5</vt:i4>
      </vt:variant>
      <vt:variant>
        <vt:lpwstr>http://www.moe.gov.sg/education/special-education/application</vt:lpwstr>
      </vt:variant>
      <vt:variant>
        <vt:lpwstr/>
      </vt:variant>
      <vt:variant>
        <vt:i4>4390942</vt:i4>
      </vt:variant>
      <vt:variant>
        <vt:i4>129</vt:i4>
      </vt:variant>
      <vt:variant>
        <vt:i4>0</vt:i4>
      </vt:variant>
      <vt:variant>
        <vt:i4>5</vt:i4>
      </vt:variant>
      <vt:variant>
        <vt:lpwstr>http://moe.gov.sg/education/special-education/files/professional-practice-guidelines.pdf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Services from PSB</dc:title>
  <dc:subject/>
  <dc:creator>SEND</dc:creator>
  <cp:keywords/>
  <cp:lastModifiedBy>SEB Admissions</cp:lastModifiedBy>
  <cp:revision>5</cp:revision>
  <cp:lastPrinted>2018-06-26T01:49:00Z</cp:lastPrinted>
  <dcterms:created xsi:type="dcterms:W3CDTF">2022-07-26T05:53:00Z</dcterms:created>
  <dcterms:modified xsi:type="dcterms:W3CDTF">2022-07-27T10:36:00Z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2022-07-26T05:52:39Z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5946b730-894a-4648-ae79-cddcc9e276d7</vt:lpwstr>
  </property>
  <property fmtid="{D5CDD505-2E9C-101B-9397-08002B2CF9AE}" pid="8" name="MSIP_Label_4f288355-fb4c-44cd-b9ca-40cfc2aee5f8_ContentBits">
    <vt:lpwstr>0</vt:lpwstr>
  </property>
</Properties>
</file>